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（1）供应商基本情况登记表</w:t>
      </w:r>
      <w:r>
        <w:rPr>
          <w:rFonts w:hint="eastAsia" w:eastAsia="宋体"/>
          <w:b/>
          <w:sz w:val="30"/>
          <w:szCs w:val="30"/>
          <w:lang w:eastAsia="zh-CN"/>
        </w:rPr>
        <w:t>格式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6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参与品牌：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法定代表人：（签字）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注： 报名需提供以下资料：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（1）本供应商基本情况登记表；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（2）合法有效的法人的营业执照（副本）复印件；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（3）法定代表人身份证复印件；</w:t>
      </w:r>
    </w:p>
    <w:p>
      <w:pPr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 xml:space="preserve">（4）法定代表人授权委托书 </w:t>
      </w:r>
      <w:r>
        <w:rPr>
          <w:rFonts w:hint="eastAsia"/>
          <w:b/>
          <w:color w:val="auto"/>
          <w:szCs w:val="21"/>
          <w:lang w:eastAsia="zh-CN"/>
        </w:rPr>
        <w:t>（格式自拟、供应商</w:t>
      </w:r>
      <w:r>
        <w:rPr>
          <w:rFonts w:hint="eastAsia"/>
          <w:b/>
          <w:color w:val="auto"/>
          <w:szCs w:val="21"/>
        </w:rPr>
        <w:t>法定代表人亲自办理投标相关各项事务的，不需出示）及被授权人身份证复印件；</w:t>
      </w:r>
    </w:p>
    <w:p>
      <w:pPr>
        <w:rPr>
          <w:rFonts w:ascii="Times New Roman" w:hAnsi="Times New Roman" w:cs="Times New Roman"/>
          <w:sz w:val="52"/>
          <w:szCs w:val="52"/>
          <w:lang w:val="en-US" w:eastAsia="zh-CN"/>
        </w:rPr>
      </w:pPr>
      <w:r>
        <w:rPr>
          <w:rFonts w:hint="eastAsia"/>
          <w:b/>
          <w:color w:val="auto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jJmN2Q2YzdmMzBjNmYxZGIyZGQyZWM5ZmM3OGUifQ=="/>
  </w:docVars>
  <w:rsids>
    <w:rsidRoot w:val="00000000"/>
    <w:rsid w:val="5E6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2023-12-01T07:35:39Z</dcterms:created>
  <dc:creator>胡一宸</dc:creator>
  <cp:lastModifiedBy>n1</cp:lastModifiedBy>
  <dcterms:modified xsi:type="dcterms:W3CDTF">2023-12-01T07:35:48Z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A9D6E6245FE14C58A1AA42E39A4064E9_12</vt:lpwstr>
  </property>
</Properties>
</file>